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99" w:rsidRPr="002C3639" w:rsidRDefault="00550399" w:rsidP="00884DCF">
      <w:pPr>
        <w:spacing w:after="120" w:line="288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Ústecký kraj nabízí dotace inovativním firmám</w:t>
      </w:r>
    </w:p>
    <w:p w:rsidR="00550399" w:rsidRDefault="00550399" w:rsidP="00884DCF">
      <w:pPr>
        <w:spacing w:after="120" w:line="288" w:lineRule="auto"/>
      </w:pPr>
    </w:p>
    <w:p w:rsidR="00550399" w:rsidRDefault="00550399" w:rsidP="00AD3251">
      <w:pPr>
        <w:spacing w:after="120" w:line="288" w:lineRule="auto"/>
        <w:jc w:val="both"/>
      </w:pPr>
      <w:r>
        <w:t xml:space="preserve">Ústecký kraj vyhlásil dotační program </w:t>
      </w:r>
      <w:r w:rsidRPr="0054236E">
        <w:rPr>
          <w:b/>
        </w:rPr>
        <w:t>Inovační vouchery</w:t>
      </w:r>
      <w:r>
        <w:t>. Firmy mohou získat až 120 000 Kč, které využijí na spolupráci s vybranou výzkumnou organizací (vysokou školou, výzkumným ústavem apod.).  Firma si může nechat například otestovat své výrobky, provést různá měření, navrhnout nové materiály či celé systémy a provozy. Kromě okamžitých přínosů může vzájemný kontakt firem a výzkumníků přerůst v dlouhodobou spolupráci. Ústecký kraj se tak snaží zvýšit přidanou hodnotu v místních firmách a posílit jejich konkurenceschopnost.</w:t>
      </w:r>
    </w:p>
    <w:p w:rsidR="00550399" w:rsidRDefault="00550399" w:rsidP="00AD3251">
      <w:pPr>
        <w:spacing w:after="120" w:line="288" w:lineRule="auto"/>
        <w:jc w:val="both"/>
      </w:pPr>
      <w:r>
        <w:t xml:space="preserve">Žádosti o dotaci je možné předkládat od 16. ledna do 20. února. Formulář pro podání žádosti a všechny další dokumenty najdou zájemci na webu </w:t>
      </w:r>
      <w:r w:rsidRPr="0054236E">
        <w:rPr>
          <w:b/>
        </w:rPr>
        <w:t>www.icuk.cz.</w:t>
      </w:r>
      <w:r>
        <w:t xml:space="preserve"> Tyto stránky slouží jako krajský portál pro podporu inovačního podnikání. </w:t>
      </w:r>
    </w:p>
    <w:p w:rsidR="00550399" w:rsidRDefault="00550399" w:rsidP="00AD3251">
      <w:pPr>
        <w:spacing w:after="120" w:line="288" w:lineRule="auto"/>
        <w:jc w:val="both"/>
      </w:pPr>
      <w:r>
        <w:t>Inovační voucher je dotace rychlá, efektivní a bez zbytečného papírování – přesně jak firmy potřebují. Stačí vyplnit on-line formulář a dodat tři jednoduché přílohy. Navíc výzkumné organizace v kraji i jinde v ČR dnes nabízejí mnoho sofistikovaných služeb pro firmy, takže je z čeho vybírat.</w:t>
      </w:r>
    </w:p>
    <w:p w:rsidR="00550399" w:rsidRDefault="00550399" w:rsidP="00AB4A1C">
      <w:pPr>
        <w:spacing w:after="120" w:line="288" w:lineRule="auto"/>
        <w:jc w:val="both"/>
      </w:pPr>
      <w:r>
        <w:t xml:space="preserve"> Ústecký kraj se připojil k většině krajů v ČR, kde již inovační vouchery běží. Začali s nimi před deseti lety na jižní Moravě. Tam mají ověřeno, že každá koruna vložená do výzkumu se vrátí minimálně pětkrát.</w:t>
      </w:r>
    </w:p>
    <w:sectPr w:rsidR="00550399" w:rsidSect="004B7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80E61"/>
    <w:multiLevelType w:val="hybridMultilevel"/>
    <w:tmpl w:val="5AC815EA"/>
    <w:lvl w:ilvl="0" w:tplc="40FEDBB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9334D"/>
    <w:multiLevelType w:val="hybridMultilevel"/>
    <w:tmpl w:val="9370C748"/>
    <w:lvl w:ilvl="0" w:tplc="40FEDBB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535A2"/>
    <w:multiLevelType w:val="hybridMultilevel"/>
    <w:tmpl w:val="D3CCBAE0"/>
    <w:lvl w:ilvl="0" w:tplc="8E1C335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AA0"/>
    <w:rsid w:val="0000186C"/>
    <w:rsid w:val="0001561B"/>
    <w:rsid w:val="000D7E98"/>
    <w:rsid w:val="00147F1A"/>
    <w:rsid w:val="001B0B5E"/>
    <w:rsid w:val="001B4752"/>
    <w:rsid w:val="002A001B"/>
    <w:rsid w:val="002C3639"/>
    <w:rsid w:val="002E1F4E"/>
    <w:rsid w:val="0049245B"/>
    <w:rsid w:val="004B7D4D"/>
    <w:rsid w:val="00514891"/>
    <w:rsid w:val="00514CC1"/>
    <w:rsid w:val="00520AA0"/>
    <w:rsid w:val="0054236E"/>
    <w:rsid w:val="00543883"/>
    <w:rsid w:val="00550399"/>
    <w:rsid w:val="005610B4"/>
    <w:rsid w:val="005A3537"/>
    <w:rsid w:val="00627CD4"/>
    <w:rsid w:val="00670CF5"/>
    <w:rsid w:val="006A2500"/>
    <w:rsid w:val="006D09D6"/>
    <w:rsid w:val="006D11FF"/>
    <w:rsid w:val="006D7DC7"/>
    <w:rsid w:val="00716A64"/>
    <w:rsid w:val="00734977"/>
    <w:rsid w:val="007358BE"/>
    <w:rsid w:val="00736821"/>
    <w:rsid w:val="007A409D"/>
    <w:rsid w:val="007B1A07"/>
    <w:rsid w:val="007E0309"/>
    <w:rsid w:val="007F6069"/>
    <w:rsid w:val="00884DCF"/>
    <w:rsid w:val="0092255E"/>
    <w:rsid w:val="009A1725"/>
    <w:rsid w:val="00A81F73"/>
    <w:rsid w:val="00AA4C40"/>
    <w:rsid w:val="00AB4A1C"/>
    <w:rsid w:val="00AD3251"/>
    <w:rsid w:val="00AF34F5"/>
    <w:rsid w:val="00B66E96"/>
    <w:rsid w:val="00B718E2"/>
    <w:rsid w:val="00BD6E58"/>
    <w:rsid w:val="00C24958"/>
    <w:rsid w:val="00C47603"/>
    <w:rsid w:val="00CE1D9D"/>
    <w:rsid w:val="00D77526"/>
    <w:rsid w:val="00D96610"/>
    <w:rsid w:val="00DD08AD"/>
    <w:rsid w:val="00E469CF"/>
    <w:rsid w:val="00EE21A5"/>
    <w:rsid w:val="00F25DC1"/>
    <w:rsid w:val="00FF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D4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1489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358B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A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001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2A001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A00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A001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00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A00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189</Words>
  <Characters>1118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Ústecký kraj nabízí dotace inovativním firmám</dc:title>
  <dc:subject/>
  <dc:creator>Miroslav Cingl</dc:creator>
  <cp:keywords/>
  <dc:description/>
  <cp:lastModifiedBy>Tuček Tomáš</cp:lastModifiedBy>
  <cp:revision>2</cp:revision>
  <cp:lastPrinted>2015-01-07T10:41:00Z</cp:lastPrinted>
  <dcterms:created xsi:type="dcterms:W3CDTF">2015-01-15T13:01:00Z</dcterms:created>
  <dcterms:modified xsi:type="dcterms:W3CDTF">2015-01-15T13:01:00Z</dcterms:modified>
</cp:coreProperties>
</file>